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15519D" w:rsidRDefault="00371FF4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 w:rsidRPr="0015519D">
        <w:rPr>
          <w:b/>
        </w:rPr>
        <w:t>АННОТАЦИЯ</w:t>
      </w:r>
    </w:p>
    <w:p w:rsidR="00371FF4" w:rsidRPr="0015519D" w:rsidRDefault="00371FF4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 w:rsidRPr="0015519D">
        <w:rPr>
          <w:b/>
        </w:rPr>
        <w:t xml:space="preserve">к рабочей программе дисциплины </w:t>
      </w:r>
    </w:p>
    <w:p w:rsidR="00371FF4" w:rsidRPr="0015519D" w:rsidRDefault="00371FF4" w:rsidP="002B15EF">
      <w:pPr>
        <w:tabs>
          <w:tab w:val="right" w:leader="underscore" w:pos="9639"/>
        </w:tabs>
        <w:spacing w:line="17" w:lineRule="atLeast"/>
        <w:jc w:val="center"/>
        <w:rPr>
          <w:b/>
          <w:u w:val="single"/>
        </w:rPr>
      </w:pPr>
      <w:r w:rsidRPr="0015519D">
        <w:rPr>
          <w:b/>
          <w:u w:val="single"/>
        </w:rPr>
        <w:t>«Идентификация опасных и вредных факторов»</w:t>
      </w:r>
    </w:p>
    <w:p w:rsidR="00371FF4" w:rsidRPr="0015519D" w:rsidRDefault="00371FF4" w:rsidP="000476FB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</w:p>
    <w:p w:rsidR="00371FF4" w:rsidRPr="0015519D" w:rsidRDefault="00371FF4" w:rsidP="000476FB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15519D">
        <w:rPr>
          <w:b/>
          <w:bCs/>
          <w:kern w:val="3"/>
        </w:rPr>
        <w:t>1.</w:t>
      </w:r>
      <w:r w:rsidRPr="0015519D">
        <w:rPr>
          <w:bCs/>
          <w:kern w:val="3"/>
        </w:rPr>
        <w:t xml:space="preserve"> </w:t>
      </w:r>
      <w:r w:rsidRPr="0015519D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.</w:t>
      </w:r>
    </w:p>
    <w:p w:rsidR="00371FF4" w:rsidRPr="0015519D" w:rsidRDefault="00371FF4" w:rsidP="0015519D">
      <w:pPr>
        <w:tabs>
          <w:tab w:val="right" w:leader="underscore" w:pos="9639"/>
        </w:tabs>
        <w:spacing w:line="17" w:lineRule="atLeast"/>
      </w:pPr>
      <w:bookmarkStart w:id="0" w:name="_Hlk82364639"/>
      <w:r w:rsidRPr="0015519D"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15519D">
        <w:rPr>
          <w:b/>
        </w:rPr>
        <w:t>20.03.01 Техносферная безопасность, направленность Безопасность технологических процессов и производств</w:t>
      </w:r>
      <w:r w:rsidRPr="0015519D"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15519D">
          <w:t>2016 г</w:t>
        </w:r>
      </w:smartTag>
      <w:r w:rsidRPr="0015519D">
        <w:t>. №246.</w:t>
      </w:r>
    </w:p>
    <w:bookmarkEnd w:id="0"/>
    <w:p w:rsidR="00371FF4" w:rsidRPr="0015519D" w:rsidRDefault="00371FF4" w:rsidP="00003403">
      <w:pPr>
        <w:tabs>
          <w:tab w:val="right" w:leader="underscore" w:pos="9639"/>
        </w:tabs>
        <w:spacing w:line="17" w:lineRule="atLeast"/>
        <w:rPr>
          <w:b/>
        </w:rPr>
      </w:pPr>
      <w:r w:rsidRPr="0015519D">
        <w:rPr>
          <w:b/>
        </w:rPr>
        <w:t>2. Требования к результатам освоения.</w:t>
      </w:r>
    </w:p>
    <w:p w:rsidR="00371FF4" w:rsidRPr="0015519D" w:rsidRDefault="00371FF4" w:rsidP="0015519D">
      <w:pPr>
        <w:spacing w:line="240" w:lineRule="auto"/>
      </w:pPr>
      <w:r w:rsidRPr="0015519D">
        <w:t>Процесс изучения дисциплины направлен на формирование компетенций: ПК-14 - способностью определять нормативные уровни допустимых негативных воздействий на человека и окружающую среду; ПК-15 -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ситуации; ПК-16 -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факторов; ПК-17 - способностью определять опасные, чрезвычайно опасные зоны, зоны приемлемого риска.</w:t>
      </w:r>
    </w:p>
    <w:p w:rsidR="00371FF4" w:rsidRPr="0015519D" w:rsidRDefault="00371FF4" w:rsidP="00003403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371FF4" w:rsidRPr="0015519D" w:rsidRDefault="00371FF4" w:rsidP="0015519D">
      <w:pPr>
        <w:tabs>
          <w:tab w:val="right" w:leader="underscore" w:pos="9639"/>
        </w:tabs>
        <w:spacing w:line="17" w:lineRule="atLeast"/>
        <w:rPr>
          <w:bCs/>
        </w:rPr>
      </w:pPr>
      <w:r w:rsidRPr="0015519D">
        <w:rPr>
          <w:bCs/>
          <w:i/>
        </w:rPr>
        <w:t>Знания:</w:t>
      </w:r>
      <w:r w:rsidRPr="0015519D">
        <w:rPr>
          <w:bCs/>
        </w:rPr>
        <w:t xml:space="preserve"> нормативных уровней допустимых негативных воздействий на человека, в том числе опасных и вредных производственных факторов; методов и методик проведения измерений уровней опасностей на рабочем месте и методов обработки полученных результатов; механизмов воздействия опасностей (опасных и вредных факторов) на человека; характер взаимодействия организма человека с опасностями с учетом специфики механизма токсического действия вредных веществ, энергетического воздействия и комбинированного действия вредных факторов; методов и методик определения опасных зон.</w:t>
      </w:r>
    </w:p>
    <w:p w:rsidR="00371FF4" w:rsidRPr="0015519D" w:rsidRDefault="00371FF4" w:rsidP="0015519D">
      <w:pPr>
        <w:tabs>
          <w:tab w:val="right" w:leader="underscore" w:pos="9639"/>
        </w:tabs>
        <w:spacing w:line="17" w:lineRule="atLeast"/>
        <w:rPr>
          <w:bCs/>
          <w:i/>
        </w:rPr>
      </w:pPr>
      <w:r w:rsidRPr="0015519D">
        <w:rPr>
          <w:bCs/>
          <w:i/>
        </w:rPr>
        <w:t xml:space="preserve">Умения: </w:t>
      </w:r>
      <w:r w:rsidRPr="0015519D">
        <w:rPr>
          <w:bCs/>
        </w:rPr>
        <w:t>определять нормативные уровни допустимых негативных воздействий на человека, в том числе опасных и вредных производственных факторов; проводить идентификацию и измерения уровней опасностей (вредных и опасных производственных факторов)  на рабочем месте и обрабатывать полученные результаты; определять характер взаимодействия организма человека с опасностями с учетом специфики механизма токсического действия вредных веществ, энергетического воздействия и комбинированного действия вредных факторов; определять опасные зоны.</w:t>
      </w:r>
    </w:p>
    <w:p w:rsidR="00371FF4" w:rsidRPr="0015519D" w:rsidRDefault="00371FF4" w:rsidP="0015519D">
      <w:pPr>
        <w:tabs>
          <w:tab w:val="right" w:leader="underscore" w:pos="9639"/>
        </w:tabs>
        <w:spacing w:line="17" w:lineRule="atLeast"/>
        <w:rPr>
          <w:i/>
        </w:rPr>
      </w:pPr>
      <w:r w:rsidRPr="0015519D">
        <w:rPr>
          <w:bCs/>
          <w:i/>
        </w:rPr>
        <w:t xml:space="preserve">Навык и (или) опыт деятельности: </w:t>
      </w:r>
      <w:r w:rsidRPr="0015519D">
        <w:rPr>
          <w:bCs/>
        </w:rPr>
        <w:t>определения нормативных уровней допустимых негативных воздействий на человека, в том числе опасных и вредных производственных факторов; проведения идентификации и измерения уровней опасностей (вредных и опасных производственных факторов)  на рабочем месте, обработки полученных результатов и присвоения класса условий труда рабочему месту; анализа механизмов воздействия опасностей</w:t>
      </w:r>
      <w:r w:rsidRPr="0015519D">
        <w:t xml:space="preserve"> (опасных и вредных производственных факторов) на человека; определения опасных зон и разработки способов минимизации опасностей.</w:t>
      </w:r>
      <w:r w:rsidR="00804D82">
        <w:t xml:space="preserve"> </w:t>
      </w:r>
    </w:p>
    <w:p w:rsidR="00371FF4" w:rsidRPr="0015519D" w:rsidRDefault="00371FF4" w:rsidP="0015519D">
      <w:pPr>
        <w:tabs>
          <w:tab w:val="left" w:pos="993"/>
          <w:tab w:val="right" w:leader="underscore" w:pos="9639"/>
        </w:tabs>
        <w:spacing w:line="17" w:lineRule="atLeast"/>
        <w:rPr>
          <w:lang w:eastAsia="en-US"/>
        </w:rPr>
      </w:pPr>
      <w:r w:rsidRPr="0015519D">
        <w:rPr>
          <w:b/>
        </w:rPr>
        <w:t>3. Содержание программы дисциплины</w:t>
      </w:r>
      <w:r w:rsidRPr="0015519D">
        <w:t xml:space="preserve">: </w:t>
      </w:r>
      <w:r w:rsidRPr="0015519D">
        <w:rPr>
          <w:lang w:eastAsia="en-US"/>
        </w:rPr>
        <w:t>Понятие об идентификации опасных и вредных факторов, понятие об опасностях. Классификация опасных и вредных факторов. Опасные и вредные производственные факторы, обладающие свойствами физического воздействия на организм человека.  Опасные и вредные производственные факторы, обладающие свойствами химического воздействия на организм человека. Опасные и вредные производственные факторы, обладающие свойствами биологического воздействия на организм человека. Опасные и вредные производственные факторы, обладающие свойствами психофизиологического воздействия на организм человека.</w:t>
      </w:r>
      <w:r w:rsidRPr="0015519D">
        <w:t xml:space="preserve"> Основные методы и средства защиты от опасных и вредных факторов.</w:t>
      </w:r>
      <w:r w:rsidRPr="0015519D">
        <w:rPr>
          <w:lang w:eastAsia="en-US"/>
        </w:rPr>
        <w:t xml:space="preserve"> </w:t>
      </w:r>
    </w:p>
    <w:p w:rsidR="00371FF4" w:rsidRPr="0015519D" w:rsidRDefault="00371FF4" w:rsidP="0015519D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/>
          <w:bCs/>
        </w:rPr>
        <w:t>4. Форма промежуточной аттестации:</w:t>
      </w:r>
      <w:r w:rsidRPr="0015519D">
        <w:t xml:space="preserve"> зачет</w:t>
      </w:r>
      <w:r>
        <w:t>, экзамен.</w:t>
      </w:r>
    </w:p>
    <w:p w:rsidR="00371FF4" w:rsidRPr="0015519D" w:rsidRDefault="00371FF4" w:rsidP="0015519D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/>
          <w:bCs/>
        </w:rPr>
        <w:t>5. Разработчик:</w:t>
      </w:r>
      <w:r w:rsidRPr="0015519D">
        <w:t xml:space="preserve"> канд. </w:t>
      </w:r>
      <w:proofErr w:type="spellStart"/>
      <w:r w:rsidRPr="0015519D">
        <w:t>техн</w:t>
      </w:r>
      <w:proofErr w:type="spellEnd"/>
      <w:r w:rsidRPr="0015519D"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15519D">
        <w:t>Контарева</w:t>
      </w:r>
      <w:proofErr w:type="spellEnd"/>
      <w:r w:rsidRPr="0015519D">
        <w:t xml:space="preserve"> В.Ю.</w:t>
      </w:r>
      <w:r w:rsidR="00461951">
        <w:t xml:space="preserve"> </w:t>
      </w:r>
      <w:bookmarkStart w:id="1" w:name="_GoBack"/>
      <w:bookmarkEnd w:id="1"/>
    </w:p>
    <w:sectPr w:rsidR="00371FF4" w:rsidRPr="0015519D" w:rsidSect="002B15EF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667"/>
    <w:rsid w:val="00003403"/>
    <w:rsid w:val="000476FB"/>
    <w:rsid w:val="00052043"/>
    <w:rsid w:val="00070FF9"/>
    <w:rsid w:val="00096EFA"/>
    <w:rsid w:val="0015519D"/>
    <w:rsid w:val="001D2BCC"/>
    <w:rsid w:val="002839FB"/>
    <w:rsid w:val="002B15EF"/>
    <w:rsid w:val="002D0CFA"/>
    <w:rsid w:val="002E0814"/>
    <w:rsid w:val="00371FF4"/>
    <w:rsid w:val="003D5469"/>
    <w:rsid w:val="00461951"/>
    <w:rsid w:val="004875C2"/>
    <w:rsid w:val="004B1770"/>
    <w:rsid w:val="006824BA"/>
    <w:rsid w:val="00723334"/>
    <w:rsid w:val="00804D82"/>
    <w:rsid w:val="008E2861"/>
    <w:rsid w:val="0094180F"/>
    <w:rsid w:val="00950A2B"/>
    <w:rsid w:val="00AD7668"/>
    <w:rsid w:val="00BC43AD"/>
    <w:rsid w:val="00CF262D"/>
    <w:rsid w:val="00D10667"/>
    <w:rsid w:val="00D16F86"/>
    <w:rsid w:val="00D846D3"/>
    <w:rsid w:val="00E3600F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Спец3</cp:lastModifiedBy>
  <cp:revision>5</cp:revision>
  <dcterms:created xsi:type="dcterms:W3CDTF">2021-09-12T16:10:00Z</dcterms:created>
  <dcterms:modified xsi:type="dcterms:W3CDTF">2023-06-13T06:43:00Z</dcterms:modified>
</cp:coreProperties>
</file>